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768" w:rsidRPr="004811DC" w:rsidRDefault="00770768" w:rsidP="007331DD">
      <w:pPr>
        <w:widowControl w:val="0"/>
        <w:autoSpaceDE w:val="0"/>
        <w:autoSpaceDN w:val="0"/>
        <w:ind w:left="5103"/>
        <w:jc w:val="both"/>
      </w:pPr>
      <w:r w:rsidRPr="004811DC">
        <w:t>Приложение №</w:t>
      </w:r>
      <w:r w:rsidR="00DA03BF" w:rsidRPr="004811DC">
        <w:t>2</w:t>
      </w:r>
      <w:r w:rsidRPr="004811DC">
        <w:t xml:space="preserve"> к постановлению </w:t>
      </w:r>
    </w:p>
    <w:p w:rsidR="00770768" w:rsidRPr="004811DC" w:rsidRDefault="007331DD" w:rsidP="007331DD">
      <w:pPr>
        <w:widowControl w:val="0"/>
        <w:autoSpaceDE w:val="0"/>
        <w:autoSpaceDN w:val="0"/>
        <w:ind w:left="5103"/>
        <w:jc w:val="both"/>
      </w:pPr>
      <w:r>
        <w:t>администрации</w:t>
      </w:r>
      <w:r w:rsidR="00770768" w:rsidRPr="004811DC">
        <w:t xml:space="preserve"> городского округа Лотошино</w:t>
      </w:r>
      <w:r>
        <w:t xml:space="preserve"> </w:t>
      </w:r>
      <w:r w:rsidR="00770768" w:rsidRPr="004811DC">
        <w:t>Московской области</w:t>
      </w:r>
    </w:p>
    <w:p w:rsidR="00770768" w:rsidRPr="004811DC" w:rsidRDefault="00770768" w:rsidP="007331DD">
      <w:pPr>
        <w:widowControl w:val="0"/>
        <w:autoSpaceDE w:val="0"/>
        <w:autoSpaceDN w:val="0"/>
        <w:ind w:left="5103"/>
      </w:pPr>
      <w:r w:rsidRPr="004811DC">
        <w:t xml:space="preserve">от </w:t>
      </w:r>
      <w:r w:rsidR="008C3225">
        <w:t>20.09.2023</w:t>
      </w:r>
      <w:r w:rsidRPr="004811DC">
        <w:t xml:space="preserve"> № </w:t>
      </w:r>
      <w:r w:rsidR="008C3225">
        <w:t>1379</w:t>
      </w:r>
    </w:p>
    <w:p w:rsidR="00770768" w:rsidRPr="004811DC" w:rsidRDefault="00770768" w:rsidP="00770768">
      <w:pPr>
        <w:widowControl w:val="0"/>
        <w:autoSpaceDE w:val="0"/>
        <w:autoSpaceDN w:val="0"/>
        <w:adjustRightInd w:val="0"/>
        <w:jc w:val="right"/>
      </w:pPr>
    </w:p>
    <w:p w:rsidR="00770768" w:rsidRPr="004811DC" w:rsidRDefault="00770768" w:rsidP="00770768">
      <w:pPr>
        <w:widowControl w:val="0"/>
        <w:autoSpaceDE w:val="0"/>
        <w:autoSpaceDN w:val="0"/>
        <w:adjustRightInd w:val="0"/>
        <w:jc w:val="both"/>
      </w:pPr>
    </w:p>
    <w:p w:rsidR="008C17DA" w:rsidRPr="004811DC" w:rsidRDefault="008C17DA" w:rsidP="0077076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0" w:name="Par802"/>
      <w:bookmarkEnd w:id="0"/>
      <w:r w:rsidRPr="004811DC">
        <w:rPr>
          <w:b/>
          <w:bCs/>
        </w:rPr>
        <w:t>Методика определения стартовой (начальной) цены договора</w:t>
      </w:r>
      <w:bookmarkStart w:id="1" w:name="_GoBack"/>
      <w:bookmarkEnd w:id="1"/>
      <w:r w:rsidRPr="004811DC">
        <w:rPr>
          <w:b/>
          <w:bCs/>
        </w:rPr>
        <w:t xml:space="preserve"> </w:t>
      </w:r>
    </w:p>
    <w:p w:rsidR="008C17DA" w:rsidRPr="004811DC" w:rsidRDefault="008C17DA" w:rsidP="0077076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811DC">
        <w:rPr>
          <w:b/>
          <w:bCs/>
        </w:rPr>
        <w:t>на размещени</w:t>
      </w:r>
      <w:r w:rsidR="002B04B7" w:rsidRPr="004811DC">
        <w:rPr>
          <w:b/>
          <w:bCs/>
        </w:rPr>
        <w:t>е</w:t>
      </w:r>
      <w:r w:rsidRPr="004811DC">
        <w:rPr>
          <w:b/>
          <w:bCs/>
        </w:rPr>
        <w:t xml:space="preserve"> нестационарного торгового объекта на территории городского округа Лотошино Московской области</w:t>
      </w:r>
    </w:p>
    <w:p w:rsidR="00770768" w:rsidRPr="004811DC" w:rsidRDefault="00770768" w:rsidP="00770768">
      <w:pPr>
        <w:widowControl w:val="0"/>
        <w:autoSpaceDE w:val="0"/>
        <w:autoSpaceDN w:val="0"/>
        <w:adjustRightInd w:val="0"/>
        <w:jc w:val="both"/>
      </w:pPr>
    </w:p>
    <w:p w:rsidR="00770768" w:rsidRPr="004811DC" w:rsidRDefault="00770768" w:rsidP="00770768">
      <w:pPr>
        <w:widowControl w:val="0"/>
        <w:autoSpaceDE w:val="0"/>
        <w:autoSpaceDN w:val="0"/>
        <w:adjustRightInd w:val="0"/>
        <w:ind w:firstLine="540"/>
        <w:jc w:val="both"/>
      </w:pPr>
      <w:r w:rsidRPr="004811DC">
        <w:t>Настоящая методика определяет принципы расчета стартовой (начальной) цены мест</w:t>
      </w:r>
      <w:r w:rsidR="008C17DA" w:rsidRPr="004811DC">
        <w:t>а</w:t>
      </w:r>
      <w:r w:rsidRPr="004811DC">
        <w:t xml:space="preserve"> размещения нестационарн</w:t>
      </w:r>
      <w:r w:rsidR="008C17DA" w:rsidRPr="004811DC">
        <w:t>ого</w:t>
      </w:r>
      <w:r w:rsidRPr="004811DC">
        <w:t xml:space="preserve"> торгов</w:t>
      </w:r>
      <w:r w:rsidR="008C17DA" w:rsidRPr="004811DC">
        <w:t>ого</w:t>
      </w:r>
      <w:r w:rsidRPr="004811DC">
        <w:t xml:space="preserve"> объект</w:t>
      </w:r>
      <w:r w:rsidR="008C17DA" w:rsidRPr="004811DC">
        <w:t>а</w:t>
      </w:r>
      <w:r w:rsidRPr="004811DC">
        <w:t xml:space="preserve"> при подготовке условий проведения открытых аукционов в электронной форме на право размещения нестационарных торговых объектов на территории городского округа Лотошино Московской области.</w:t>
      </w:r>
    </w:p>
    <w:p w:rsidR="00770768" w:rsidRPr="004811DC" w:rsidRDefault="00770768" w:rsidP="00770768">
      <w:pPr>
        <w:widowControl w:val="0"/>
        <w:autoSpaceDE w:val="0"/>
        <w:autoSpaceDN w:val="0"/>
        <w:adjustRightInd w:val="0"/>
        <w:ind w:firstLine="540"/>
        <w:jc w:val="both"/>
      </w:pPr>
      <w:r w:rsidRPr="004811DC">
        <w:t>Формула для расчета стартовой цены мест</w:t>
      </w:r>
      <w:r w:rsidR="00337A96" w:rsidRPr="004811DC">
        <w:t>а размещения нестационарного торгового объекта в год</w:t>
      </w:r>
      <w:r w:rsidRPr="004811DC">
        <w:t>:</w:t>
      </w:r>
    </w:p>
    <w:p w:rsidR="00337A96" w:rsidRPr="004811DC" w:rsidRDefault="00337A96" w:rsidP="00770768">
      <w:pPr>
        <w:widowControl w:val="0"/>
        <w:autoSpaceDE w:val="0"/>
        <w:autoSpaceDN w:val="0"/>
        <w:adjustRightInd w:val="0"/>
        <w:ind w:firstLine="540"/>
        <w:jc w:val="both"/>
      </w:pPr>
      <w:r w:rsidRPr="004811DC">
        <w:t>S</w:t>
      </w:r>
      <w:r w:rsidRPr="004811DC">
        <w:rPr>
          <w:lang w:val="en-US"/>
        </w:rPr>
        <w:t>n</w:t>
      </w:r>
      <w:r w:rsidRPr="004811DC">
        <w:t xml:space="preserve"> = </w:t>
      </w:r>
      <w:r w:rsidRPr="004811DC">
        <w:rPr>
          <w:lang w:val="en-US"/>
        </w:rPr>
        <w:t>S</w:t>
      </w:r>
      <w:r w:rsidRPr="004811DC">
        <w:t xml:space="preserve"> x </w:t>
      </w:r>
      <w:r w:rsidRPr="004811DC">
        <w:rPr>
          <w:lang w:val="en-US"/>
        </w:rPr>
        <w:t>N</w:t>
      </w:r>
      <w:r w:rsidRPr="004811DC">
        <w:t>,</w:t>
      </w:r>
    </w:p>
    <w:p w:rsidR="00337A96" w:rsidRPr="004811DC" w:rsidRDefault="00337A96" w:rsidP="00337A96">
      <w:pPr>
        <w:widowControl w:val="0"/>
        <w:autoSpaceDE w:val="0"/>
        <w:autoSpaceDN w:val="0"/>
        <w:adjustRightInd w:val="0"/>
        <w:ind w:firstLine="540"/>
        <w:jc w:val="both"/>
      </w:pPr>
      <w:r w:rsidRPr="004811DC">
        <w:t>где:</w:t>
      </w:r>
    </w:p>
    <w:p w:rsidR="00337A96" w:rsidRPr="004811DC" w:rsidRDefault="00337A96" w:rsidP="00770768">
      <w:pPr>
        <w:widowControl w:val="0"/>
        <w:autoSpaceDE w:val="0"/>
        <w:autoSpaceDN w:val="0"/>
        <w:adjustRightInd w:val="0"/>
        <w:ind w:firstLine="540"/>
        <w:jc w:val="both"/>
      </w:pPr>
      <w:r w:rsidRPr="004811DC">
        <w:t>S</w:t>
      </w:r>
      <w:r w:rsidRPr="004811DC">
        <w:rPr>
          <w:lang w:val="en-US"/>
        </w:rPr>
        <w:t>n</w:t>
      </w:r>
      <w:r w:rsidRPr="004811DC">
        <w:t xml:space="preserve"> - стартовая цена договора </w:t>
      </w:r>
      <w:r w:rsidR="00D61A87" w:rsidRPr="004811DC">
        <w:t xml:space="preserve">на размещение </w:t>
      </w:r>
      <w:r w:rsidRPr="004811DC">
        <w:t>нестационарного торгового объекта в год,</w:t>
      </w:r>
    </w:p>
    <w:p w:rsidR="00337A96" w:rsidRPr="004811DC" w:rsidRDefault="00337A96" w:rsidP="00770768">
      <w:pPr>
        <w:widowControl w:val="0"/>
        <w:autoSpaceDE w:val="0"/>
        <w:autoSpaceDN w:val="0"/>
        <w:adjustRightInd w:val="0"/>
        <w:ind w:firstLine="540"/>
        <w:jc w:val="both"/>
      </w:pPr>
      <w:r w:rsidRPr="004811DC">
        <w:rPr>
          <w:lang w:val="en-US"/>
        </w:rPr>
        <w:t>N</w:t>
      </w:r>
      <w:r w:rsidRPr="004811DC">
        <w:t xml:space="preserve"> – количество месяцев размещения нестационарного торгового объекта в год,</w:t>
      </w:r>
    </w:p>
    <w:p w:rsidR="000C14C7" w:rsidRDefault="000C14C7" w:rsidP="000C14C7">
      <w:pPr>
        <w:widowControl w:val="0"/>
        <w:autoSpaceDE w:val="0"/>
        <w:autoSpaceDN w:val="0"/>
        <w:adjustRightInd w:val="0"/>
        <w:ind w:firstLine="540"/>
        <w:jc w:val="both"/>
      </w:pPr>
      <w:r w:rsidRPr="004811DC">
        <w:t>S - стартовая цена договора на размещение нестационарного торгового объекта в месяц</w:t>
      </w:r>
      <w:r>
        <w:t xml:space="preserve">, </w:t>
      </w:r>
    </w:p>
    <w:p w:rsidR="00770768" w:rsidRPr="004811DC" w:rsidRDefault="00770768" w:rsidP="00770768">
      <w:pPr>
        <w:widowControl w:val="0"/>
        <w:autoSpaceDE w:val="0"/>
        <w:autoSpaceDN w:val="0"/>
        <w:adjustRightInd w:val="0"/>
        <w:ind w:firstLine="540"/>
        <w:jc w:val="both"/>
      </w:pPr>
      <w:r w:rsidRPr="004811DC">
        <w:t xml:space="preserve">S = С x </w:t>
      </w:r>
      <w:proofErr w:type="gramStart"/>
      <w:r w:rsidRPr="004811DC">
        <w:t>К</w:t>
      </w:r>
      <w:proofErr w:type="gramEnd"/>
      <w:r w:rsidRPr="004811DC">
        <w:t xml:space="preserve"> мест. x </w:t>
      </w:r>
      <w:proofErr w:type="spellStart"/>
      <w:r w:rsidRPr="004811DC">
        <w:t>Ks</w:t>
      </w:r>
      <w:proofErr w:type="spellEnd"/>
      <w:r w:rsidRPr="004811DC">
        <w:t>,</w:t>
      </w:r>
    </w:p>
    <w:p w:rsidR="00770768" w:rsidRPr="004811DC" w:rsidRDefault="00770768" w:rsidP="00770768">
      <w:pPr>
        <w:widowControl w:val="0"/>
        <w:autoSpaceDE w:val="0"/>
        <w:autoSpaceDN w:val="0"/>
        <w:adjustRightInd w:val="0"/>
        <w:ind w:firstLine="540"/>
        <w:jc w:val="both"/>
      </w:pPr>
      <w:r w:rsidRPr="004811DC">
        <w:t>где:</w:t>
      </w:r>
    </w:p>
    <w:p w:rsidR="00770768" w:rsidRPr="004811DC" w:rsidRDefault="00770768" w:rsidP="00770768">
      <w:pPr>
        <w:widowControl w:val="0"/>
        <w:autoSpaceDE w:val="0"/>
        <w:autoSpaceDN w:val="0"/>
        <w:adjustRightInd w:val="0"/>
        <w:ind w:firstLine="540"/>
        <w:jc w:val="both"/>
      </w:pPr>
      <w:r w:rsidRPr="004811DC">
        <w:t>С - базовая начальная цена в месяц</w:t>
      </w:r>
      <w:r w:rsidR="00D61A87" w:rsidRPr="004811DC">
        <w:t xml:space="preserve"> в зависимости от специализации (ассортиментного перечня товаров)</w:t>
      </w:r>
      <w:r w:rsidRPr="004811DC">
        <w:t>;</w:t>
      </w:r>
    </w:p>
    <w:p w:rsidR="00770768" w:rsidRPr="004811DC" w:rsidRDefault="00770768" w:rsidP="004811DC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4811DC">
        <w:t>К мест</w:t>
      </w:r>
      <w:proofErr w:type="gramEnd"/>
      <w:r w:rsidRPr="004811DC">
        <w:t>. - коэффициент</w:t>
      </w:r>
      <w:r w:rsidR="004811DC" w:rsidRPr="004811DC">
        <w:t xml:space="preserve"> места расположения нестационарного торгового объекта</w:t>
      </w:r>
      <w:r w:rsidRPr="004811DC">
        <w:t>;</w:t>
      </w:r>
    </w:p>
    <w:p w:rsidR="00770768" w:rsidRPr="004811DC" w:rsidRDefault="00770768" w:rsidP="00770768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 w:rsidRPr="004811DC">
        <w:t>К</w:t>
      </w:r>
      <w:r w:rsidR="00D61A87" w:rsidRPr="004811DC">
        <w:t>s</w:t>
      </w:r>
      <w:proofErr w:type="spellEnd"/>
      <w:r w:rsidRPr="004811DC">
        <w:t xml:space="preserve"> – коэффициент площади.</w:t>
      </w:r>
    </w:p>
    <w:p w:rsidR="007774FE" w:rsidRPr="004811DC" w:rsidRDefault="007774FE" w:rsidP="00770768">
      <w:pPr>
        <w:widowControl w:val="0"/>
        <w:autoSpaceDE w:val="0"/>
        <w:autoSpaceDN w:val="0"/>
        <w:adjustRightInd w:val="0"/>
        <w:jc w:val="both"/>
      </w:pPr>
    </w:p>
    <w:p w:rsidR="002601C6" w:rsidRPr="004811DC" w:rsidRDefault="002601C6" w:rsidP="00770768">
      <w:pPr>
        <w:widowControl w:val="0"/>
        <w:autoSpaceDE w:val="0"/>
        <w:autoSpaceDN w:val="0"/>
        <w:adjustRightInd w:val="0"/>
        <w:jc w:val="center"/>
        <w:outlineLvl w:val="1"/>
      </w:pPr>
      <w:bookmarkStart w:id="2" w:name="Par818"/>
      <w:bookmarkEnd w:id="2"/>
      <w:r w:rsidRPr="004811DC">
        <w:t xml:space="preserve">Таблица определения базовой начальной цены </w:t>
      </w:r>
    </w:p>
    <w:p w:rsidR="00FC525B" w:rsidRPr="004811DC" w:rsidRDefault="002601C6" w:rsidP="00770768">
      <w:pPr>
        <w:widowControl w:val="0"/>
        <w:autoSpaceDE w:val="0"/>
        <w:autoSpaceDN w:val="0"/>
        <w:adjustRightInd w:val="0"/>
        <w:jc w:val="center"/>
        <w:outlineLvl w:val="1"/>
      </w:pPr>
      <w:r w:rsidRPr="004811DC">
        <w:t>в зависимости от специализации</w:t>
      </w:r>
      <w:r w:rsidR="008D6DCC" w:rsidRPr="004811DC">
        <w:t xml:space="preserve"> (</w:t>
      </w:r>
      <w:r w:rsidRPr="004811DC">
        <w:t>ассортиментного перечня</w:t>
      </w:r>
      <w:r w:rsidR="008D6DCC" w:rsidRPr="004811DC">
        <w:t xml:space="preserve"> товаров)</w:t>
      </w:r>
      <w:r w:rsidRPr="004811DC">
        <w:t xml:space="preserve"> нестационарного торгового объекта, планируемого к размещению </w:t>
      </w:r>
    </w:p>
    <w:p w:rsidR="002601C6" w:rsidRPr="004811DC" w:rsidRDefault="002601C6" w:rsidP="00770768">
      <w:pPr>
        <w:widowControl w:val="0"/>
        <w:autoSpaceDE w:val="0"/>
        <w:autoSpaceDN w:val="0"/>
        <w:adjustRightInd w:val="0"/>
        <w:jc w:val="center"/>
        <w:outlineLvl w:val="1"/>
      </w:pPr>
      <w:r w:rsidRPr="004811DC">
        <w:t>на террит</w:t>
      </w:r>
      <w:r w:rsidR="00FC525B" w:rsidRPr="004811DC">
        <w:t>ории городского округа Лотошино</w:t>
      </w:r>
    </w:p>
    <w:p w:rsidR="002601C6" w:rsidRPr="004811DC" w:rsidRDefault="002601C6" w:rsidP="00770768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0" w:type="auto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58"/>
        <w:gridCol w:w="5333"/>
        <w:gridCol w:w="3078"/>
      </w:tblGrid>
      <w:tr w:rsidR="004811DC" w:rsidRPr="004811DC" w:rsidTr="008D6DCC">
        <w:trPr>
          <w:trHeight w:val="517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11DC">
              <w:t>№ п/п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DCC" w:rsidRPr="004811DC" w:rsidRDefault="008D6DCC" w:rsidP="008D6D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11DC">
              <w:t xml:space="preserve">Специализация </w:t>
            </w:r>
          </w:p>
          <w:p w:rsidR="00770768" w:rsidRPr="004811DC" w:rsidRDefault="008D6DCC" w:rsidP="008D6D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11DC">
              <w:t>(а</w:t>
            </w:r>
            <w:r w:rsidR="00770768" w:rsidRPr="004811DC">
              <w:t>ссортиментный перечень</w:t>
            </w:r>
            <w:r w:rsidRPr="004811DC">
              <w:t>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11DC">
              <w:t>Базовая начальная стоимость за место в месяц (руб.)</w:t>
            </w:r>
          </w:p>
        </w:tc>
      </w:tr>
      <w:tr w:rsidR="004811DC" w:rsidRPr="004811DC" w:rsidTr="005D0FDF">
        <w:trPr>
          <w:jc w:val="center"/>
        </w:trPr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>1.</w:t>
            </w:r>
          </w:p>
        </w:tc>
        <w:tc>
          <w:tcPr>
            <w:tcW w:w="8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>Продовольственные товары:</w:t>
            </w:r>
          </w:p>
        </w:tc>
      </w:tr>
      <w:tr w:rsidR="004811DC" w:rsidRPr="004811DC" w:rsidTr="008D6DCC">
        <w:trPr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2F0343">
            <w:pPr>
              <w:widowControl w:val="0"/>
              <w:autoSpaceDE w:val="0"/>
              <w:autoSpaceDN w:val="0"/>
              <w:adjustRightInd w:val="0"/>
            </w:pPr>
            <w:r w:rsidRPr="004811DC">
              <w:t xml:space="preserve">- продовольственные товары 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>2000</w:t>
            </w:r>
          </w:p>
        </w:tc>
      </w:tr>
      <w:tr w:rsidR="004811DC" w:rsidRPr="004811DC" w:rsidTr="008D6DCC">
        <w:trPr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2F0343">
            <w:pPr>
              <w:widowControl w:val="0"/>
              <w:autoSpaceDE w:val="0"/>
              <w:autoSpaceDN w:val="0"/>
              <w:adjustRightInd w:val="0"/>
            </w:pPr>
            <w:r w:rsidRPr="004811DC">
              <w:t xml:space="preserve">- </w:t>
            </w:r>
            <w:r w:rsidR="006823A2" w:rsidRPr="004811DC">
              <w:t>о</w:t>
            </w:r>
            <w:r w:rsidRPr="004811DC">
              <w:t>вощи-фрукты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>2000</w:t>
            </w:r>
          </w:p>
        </w:tc>
      </w:tr>
      <w:tr w:rsidR="004811DC" w:rsidRPr="004811DC" w:rsidTr="008D6DCC">
        <w:trPr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>- продукция общественного питания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>4000</w:t>
            </w:r>
          </w:p>
        </w:tc>
      </w:tr>
      <w:tr w:rsidR="004811DC" w:rsidRPr="004811DC" w:rsidTr="008D6DCC">
        <w:trPr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>- кондитерские изделия, выпечка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>4000</w:t>
            </w:r>
          </w:p>
        </w:tc>
      </w:tr>
      <w:tr w:rsidR="004811DC" w:rsidRPr="004811DC" w:rsidTr="008D6DCC">
        <w:trPr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>- рыба, морепродукты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>1000</w:t>
            </w:r>
          </w:p>
        </w:tc>
      </w:tr>
      <w:tr w:rsidR="004811DC" w:rsidRPr="004811DC" w:rsidTr="008D6DCC">
        <w:trPr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2F0343">
            <w:pPr>
              <w:widowControl w:val="0"/>
              <w:autoSpaceDE w:val="0"/>
              <w:autoSpaceDN w:val="0"/>
              <w:adjustRightInd w:val="0"/>
            </w:pPr>
            <w:r w:rsidRPr="004811DC">
              <w:t xml:space="preserve">- </w:t>
            </w:r>
            <w:r w:rsidR="002F0343" w:rsidRPr="004811DC">
              <w:t>мясная гастрономия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>2000</w:t>
            </w:r>
          </w:p>
        </w:tc>
      </w:tr>
      <w:tr w:rsidR="004811DC" w:rsidRPr="004811DC" w:rsidTr="008D6DCC">
        <w:trPr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>- хлеб, хлебобулочные изделия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>1000</w:t>
            </w:r>
          </w:p>
        </w:tc>
      </w:tr>
      <w:tr w:rsidR="004811DC" w:rsidRPr="004811DC" w:rsidTr="008D6DCC">
        <w:trPr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2F0343">
            <w:pPr>
              <w:widowControl w:val="0"/>
              <w:autoSpaceDE w:val="0"/>
              <w:autoSpaceDN w:val="0"/>
              <w:adjustRightInd w:val="0"/>
            </w:pPr>
            <w:r w:rsidRPr="004811DC">
              <w:t>- молоко</w:t>
            </w:r>
            <w:r w:rsidR="002F0343" w:rsidRPr="004811DC">
              <w:t xml:space="preserve"> и</w:t>
            </w:r>
            <w:r w:rsidRPr="004811DC">
              <w:t xml:space="preserve"> молочные продукты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>1000</w:t>
            </w:r>
          </w:p>
        </w:tc>
      </w:tr>
      <w:tr w:rsidR="004811DC" w:rsidRPr="004811DC" w:rsidTr="008D6DCC">
        <w:trPr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27184B" w:rsidP="0027184B">
            <w:pPr>
              <w:widowControl w:val="0"/>
              <w:autoSpaceDE w:val="0"/>
              <w:autoSpaceDN w:val="0"/>
              <w:adjustRightInd w:val="0"/>
            </w:pPr>
            <w:r w:rsidRPr="004811DC">
              <w:t>- квас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27184B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>1000</w:t>
            </w:r>
          </w:p>
        </w:tc>
      </w:tr>
      <w:tr w:rsidR="004811DC" w:rsidRPr="004811DC" w:rsidTr="008D6DCC">
        <w:trPr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84B" w:rsidRPr="004811DC" w:rsidRDefault="0027184B" w:rsidP="002718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84B" w:rsidRPr="004811DC" w:rsidRDefault="0027184B" w:rsidP="0027184B">
            <w:pPr>
              <w:widowControl w:val="0"/>
              <w:autoSpaceDE w:val="0"/>
              <w:autoSpaceDN w:val="0"/>
              <w:adjustRightInd w:val="0"/>
            </w:pPr>
            <w:r w:rsidRPr="004811DC">
              <w:t>- кофе, горячие и прохладительные напитки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84B" w:rsidRPr="004811DC" w:rsidRDefault="0027184B" w:rsidP="0027184B">
            <w:pPr>
              <w:widowControl w:val="0"/>
              <w:autoSpaceDE w:val="0"/>
              <w:autoSpaceDN w:val="0"/>
              <w:adjustRightInd w:val="0"/>
            </w:pPr>
            <w:r w:rsidRPr="004811DC">
              <w:t>1000</w:t>
            </w:r>
          </w:p>
        </w:tc>
      </w:tr>
      <w:tr w:rsidR="004811DC" w:rsidRPr="004811DC" w:rsidTr="008D6DCC">
        <w:trPr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84B" w:rsidRPr="004811DC" w:rsidRDefault="0027184B" w:rsidP="002718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84B" w:rsidRPr="004811DC" w:rsidRDefault="0027184B" w:rsidP="0027184B">
            <w:pPr>
              <w:widowControl w:val="0"/>
              <w:autoSpaceDE w:val="0"/>
              <w:autoSpaceDN w:val="0"/>
              <w:adjustRightInd w:val="0"/>
            </w:pPr>
            <w:r w:rsidRPr="004811DC">
              <w:t>- мёд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84B" w:rsidRPr="004811DC" w:rsidRDefault="0027184B" w:rsidP="0027184B">
            <w:pPr>
              <w:widowControl w:val="0"/>
              <w:autoSpaceDE w:val="0"/>
              <w:autoSpaceDN w:val="0"/>
              <w:adjustRightInd w:val="0"/>
            </w:pPr>
            <w:r w:rsidRPr="004811DC">
              <w:t>1000</w:t>
            </w:r>
          </w:p>
        </w:tc>
      </w:tr>
      <w:tr w:rsidR="004811DC" w:rsidRPr="004811DC" w:rsidTr="008D6DCC">
        <w:trPr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84B" w:rsidRPr="004811DC" w:rsidRDefault="0027184B" w:rsidP="002718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84B" w:rsidRPr="004811DC" w:rsidRDefault="0027184B" w:rsidP="0027184B">
            <w:pPr>
              <w:widowControl w:val="0"/>
              <w:autoSpaceDE w:val="0"/>
              <w:autoSpaceDN w:val="0"/>
              <w:adjustRightInd w:val="0"/>
            </w:pPr>
            <w:r w:rsidRPr="004811DC">
              <w:t>- ягода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84B" w:rsidRPr="004811DC" w:rsidRDefault="00A41199" w:rsidP="0027184B">
            <w:pPr>
              <w:widowControl w:val="0"/>
              <w:autoSpaceDE w:val="0"/>
              <w:autoSpaceDN w:val="0"/>
              <w:adjustRightInd w:val="0"/>
            </w:pPr>
            <w:r>
              <w:t>1000</w:t>
            </w:r>
          </w:p>
        </w:tc>
      </w:tr>
      <w:tr w:rsidR="004811DC" w:rsidRPr="004811DC" w:rsidTr="008D6DCC">
        <w:trPr>
          <w:jc w:val="center"/>
        </w:trPr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84B" w:rsidRPr="004811DC" w:rsidRDefault="0027184B" w:rsidP="002718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84B" w:rsidRPr="004811DC" w:rsidRDefault="0027184B" w:rsidP="0027184B">
            <w:pPr>
              <w:widowControl w:val="0"/>
              <w:autoSpaceDE w:val="0"/>
              <w:autoSpaceDN w:val="0"/>
              <w:adjustRightInd w:val="0"/>
            </w:pPr>
            <w:r w:rsidRPr="004811DC">
              <w:t>- мороженое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84B" w:rsidRPr="004811DC" w:rsidRDefault="0027184B" w:rsidP="0027184B">
            <w:pPr>
              <w:widowControl w:val="0"/>
              <w:autoSpaceDE w:val="0"/>
              <w:autoSpaceDN w:val="0"/>
              <w:adjustRightInd w:val="0"/>
            </w:pPr>
            <w:r w:rsidRPr="004811DC">
              <w:t>1000</w:t>
            </w:r>
          </w:p>
        </w:tc>
      </w:tr>
      <w:tr w:rsidR="004811DC" w:rsidRPr="004811DC" w:rsidTr="005D0FDF">
        <w:trPr>
          <w:jc w:val="center"/>
        </w:trPr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84B" w:rsidRPr="004811DC" w:rsidRDefault="0027184B" w:rsidP="0027184B">
            <w:pPr>
              <w:widowControl w:val="0"/>
              <w:autoSpaceDE w:val="0"/>
              <w:autoSpaceDN w:val="0"/>
              <w:adjustRightInd w:val="0"/>
            </w:pPr>
            <w:r w:rsidRPr="004811DC">
              <w:t>2.</w:t>
            </w:r>
          </w:p>
        </w:tc>
        <w:tc>
          <w:tcPr>
            <w:tcW w:w="8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84B" w:rsidRPr="004811DC" w:rsidRDefault="0027184B" w:rsidP="0027184B">
            <w:pPr>
              <w:widowControl w:val="0"/>
              <w:autoSpaceDE w:val="0"/>
              <w:autoSpaceDN w:val="0"/>
              <w:adjustRightInd w:val="0"/>
            </w:pPr>
            <w:r w:rsidRPr="004811DC">
              <w:t>Непродовольственные товары:</w:t>
            </w:r>
          </w:p>
        </w:tc>
      </w:tr>
      <w:tr w:rsidR="004811DC" w:rsidRPr="004811DC" w:rsidTr="008D6DCC">
        <w:trPr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84B" w:rsidRPr="004811DC" w:rsidRDefault="0027184B" w:rsidP="002718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84B" w:rsidRPr="004811DC" w:rsidRDefault="0027184B" w:rsidP="0027184B">
            <w:pPr>
              <w:widowControl w:val="0"/>
              <w:autoSpaceDE w:val="0"/>
              <w:autoSpaceDN w:val="0"/>
              <w:adjustRightInd w:val="0"/>
            </w:pPr>
            <w:r w:rsidRPr="004811DC">
              <w:t>- хозяйственные и промышленные товары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84B" w:rsidRPr="004811DC" w:rsidRDefault="0027184B" w:rsidP="0027184B">
            <w:pPr>
              <w:widowControl w:val="0"/>
              <w:autoSpaceDE w:val="0"/>
              <w:autoSpaceDN w:val="0"/>
              <w:adjustRightInd w:val="0"/>
            </w:pPr>
            <w:r w:rsidRPr="004811DC">
              <w:t>1500</w:t>
            </w:r>
          </w:p>
        </w:tc>
      </w:tr>
      <w:tr w:rsidR="004811DC" w:rsidRPr="004811DC" w:rsidTr="008D6DCC">
        <w:trPr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84B" w:rsidRPr="004811DC" w:rsidRDefault="0027184B" w:rsidP="002718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84B" w:rsidRPr="004811DC" w:rsidRDefault="0027184B" w:rsidP="0027184B">
            <w:pPr>
              <w:widowControl w:val="0"/>
              <w:autoSpaceDE w:val="0"/>
              <w:autoSpaceDN w:val="0"/>
              <w:adjustRightInd w:val="0"/>
            </w:pPr>
            <w:r w:rsidRPr="004811DC">
              <w:t>- печать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84B" w:rsidRPr="004811DC" w:rsidRDefault="0027184B" w:rsidP="0027184B">
            <w:pPr>
              <w:widowControl w:val="0"/>
              <w:autoSpaceDE w:val="0"/>
              <w:autoSpaceDN w:val="0"/>
              <w:adjustRightInd w:val="0"/>
            </w:pPr>
            <w:r w:rsidRPr="004811DC">
              <w:t>1000</w:t>
            </w:r>
          </w:p>
        </w:tc>
      </w:tr>
      <w:tr w:rsidR="004811DC" w:rsidRPr="004811DC" w:rsidTr="008D6DCC">
        <w:trPr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84B" w:rsidRPr="004811DC" w:rsidRDefault="0027184B" w:rsidP="002718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84B" w:rsidRPr="004811DC" w:rsidRDefault="0027184B" w:rsidP="0027184B">
            <w:pPr>
              <w:widowControl w:val="0"/>
              <w:autoSpaceDE w:val="0"/>
              <w:autoSpaceDN w:val="0"/>
              <w:adjustRightInd w:val="0"/>
            </w:pPr>
            <w:r w:rsidRPr="004811DC">
              <w:t>- сувениры, изделия народных промыслов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84B" w:rsidRPr="004811DC" w:rsidRDefault="0027184B" w:rsidP="0027184B">
            <w:pPr>
              <w:widowControl w:val="0"/>
              <w:autoSpaceDE w:val="0"/>
              <w:autoSpaceDN w:val="0"/>
              <w:adjustRightInd w:val="0"/>
            </w:pPr>
            <w:r w:rsidRPr="004811DC">
              <w:t>1000</w:t>
            </w:r>
          </w:p>
        </w:tc>
      </w:tr>
      <w:tr w:rsidR="004811DC" w:rsidRPr="004811DC" w:rsidTr="008D6DCC">
        <w:trPr>
          <w:jc w:val="center"/>
        </w:trPr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84B" w:rsidRPr="004811DC" w:rsidRDefault="0027184B" w:rsidP="002718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84B" w:rsidRPr="004811DC" w:rsidRDefault="0027184B" w:rsidP="0027184B">
            <w:pPr>
              <w:widowControl w:val="0"/>
              <w:autoSpaceDE w:val="0"/>
              <w:autoSpaceDN w:val="0"/>
              <w:adjustRightInd w:val="0"/>
            </w:pPr>
            <w:r w:rsidRPr="004811DC">
              <w:t>- запчасти для автомобильного транспорта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84B" w:rsidRPr="004811DC" w:rsidRDefault="0027184B" w:rsidP="0027184B">
            <w:pPr>
              <w:widowControl w:val="0"/>
              <w:autoSpaceDE w:val="0"/>
              <w:autoSpaceDN w:val="0"/>
              <w:adjustRightInd w:val="0"/>
            </w:pPr>
            <w:r w:rsidRPr="004811DC">
              <w:t>3500</w:t>
            </w:r>
          </w:p>
        </w:tc>
      </w:tr>
      <w:tr w:rsidR="004811DC" w:rsidRPr="004811DC" w:rsidTr="008D6DCC">
        <w:trPr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84B" w:rsidRPr="004811DC" w:rsidRDefault="0027184B" w:rsidP="002718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84B" w:rsidRPr="004811DC" w:rsidRDefault="0027184B" w:rsidP="0027184B">
            <w:pPr>
              <w:widowControl w:val="0"/>
              <w:autoSpaceDE w:val="0"/>
              <w:autoSpaceDN w:val="0"/>
              <w:adjustRightInd w:val="0"/>
            </w:pPr>
            <w:r w:rsidRPr="004811DC">
              <w:t>- цветы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84B" w:rsidRPr="004811DC" w:rsidRDefault="0027184B" w:rsidP="0027184B">
            <w:pPr>
              <w:widowControl w:val="0"/>
              <w:autoSpaceDE w:val="0"/>
              <w:autoSpaceDN w:val="0"/>
              <w:adjustRightInd w:val="0"/>
            </w:pPr>
            <w:r w:rsidRPr="004811DC">
              <w:t>2000</w:t>
            </w:r>
          </w:p>
        </w:tc>
      </w:tr>
      <w:tr w:rsidR="004811DC" w:rsidRPr="004811DC" w:rsidTr="008D6DCC">
        <w:trPr>
          <w:jc w:val="center"/>
        </w:trPr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84B" w:rsidRPr="004811DC" w:rsidRDefault="0027184B" w:rsidP="002718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84B" w:rsidRPr="004811DC" w:rsidRDefault="0027184B" w:rsidP="0027184B">
            <w:pPr>
              <w:widowControl w:val="0"/>
              <w:autoSpaceDE w:val="0"/>
              <w:autoSpaceDN w:val="0"/>
              <w:adjustRightInd w:val="0"/>
            </w:pPr>
            <w:r w:rsidRPr="004811DC">
              <w:t>- искусственные цветы, ритуальные принадлежности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84B" w:rsidRPr="004811DC" w:rsidRDefault="0027184B" w:rsidP="0027184B">
            <w:pPr>
              <w:widowControl w:val="0"/>
              <w:autoSpaceDE w:val="0"/>
              <w:autoSpaceDN w:val="0"/>
              <w:adjustRightInd w:val="0"/>
            </w:pPr>
            <w:r w:rsidRPr="004811DC">
              <w:t>2000</w:t>
            </w:r>
          </w:p>
        </w:tc>
      </w:tr>
      <w:tr w:rsidR="004811DC" w:rsidRPr="004811DC" w:rsidTr="005D0FDF">
        <w:trPr>
          <w:jc w:val="center"/>
        </w:trPr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84B" w:rsidRPr="004811DC" w:rsidRDefault="008D6DCC" w:rsidP="0027184B">
            <w:pPr>
              <w:widowControl w:val="0"/>
              <w:autoSpaceDE w:val="0"/>
              <w:autoSpaceDN w:val="0"/>
              <w:adjustRightInd w:val="0"/>
            </w:pPr>
            <w:r w:rsidRPr="004811DC">
              <w:t>3</w:t>
            </w:r>
            <w:r w:rsidR="0027184B" w:rsidRPr="004811DC">
              <w:t>.</w:t>
            </w:r>
          </w:p>
        </w:tc>
        <w:tc>
          <w:tcPr>
            <w:tcW w:w="8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84B" w:rsidRPr="004811DC" w:rsidRDefault="0027184B" w:rsidP="0027184B">
            <w:pPr>
              <w:widowControl w:val="0"/>
              <w:autoSpaceDE w:val="0"/>
              <w:autoSpaceDN w:val="0"/>
              <w:adjustRightInd w:val="0"/>
            </w:pPr>
            <w:r w:rsidRPr="004811DC">
              <w:t>Услуги населению:</w:t>
            </w:r>
          </w:p>
        </w:tc>
      </w:tr>
      <w:tr w:rsidR="004811DC" w:rsidRPr="004811DC" w:rsidTr="008D6DCC">
        <w:trPr>
          <w:jc w:val="center"/>
        </w:trPr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84B" w:rsidRPr="004811DC" w:rsidRDefault="0027184B" w:rsidP="002718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84B" w:rsidRPr="004811DC" w:rsidRDefault="0027184B" w:rsidP="0027184B">
            <w:pPr>
              <w:widowControl w:val="0"/>
              <w:autoSpaceDE w:val="0"/>
              <w:autoSpaceDN w:val="0"/>
              <w:adjustRightInd w:val="0"/>
            </w:pPr>
            <w:r w:rsidRPr="004811DC">
              <w:t>- бытовые услуги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84B" w:rsidRPr="004811DC" w:rsidRDefault="0027184B" w:rsidP="0027184B">
            <w:pPr>
              <w:widowControl w:val="0"/>
              <w:autoSpaceDE w:val="0"/>
              <w:autoSpaceDN w:val="0"/>
              <w:adjustRightInd w:val="0"/>
            </w:pPr>
            <w:r w:rsidRPr="004811DC">
              <w:t>1000</w:t>
            </w:r>
          </w:p>
        </w:tc>
      </w:tr>
      <w:tr w:rsidR="004811DC" w:rsidRPr="004811DC" w:rsidTr="008D6DCC">
        <w:trPr>
          <w:jc w:val="center"/>
        </w:trPr>
        <w:tc>
          <w:tcPr>
            <w:tcW w:w="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84B" w:rsidRPr="004811DC" w:rsidRDefault="008D6DCC" w:rsidP="0027184B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4811DC">
              <w:rPr>
                <w:szCs w:val="28"/>
              </w:rPr>
              <w:t>4</w:t>
            </w:r>
            <w:r w:rsidR="0027184B" w:rsidRPr="004811DC">
              <w:rPr>
                <w:szCs w:val="28"/>
              </w:rPr>
              <w:t>.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84B" w:rsidRPr="004811DC" w:rsidRDefault="0027184B" w:rsidP="0027184B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4811DC">
              <w:rPr>
                <w:szCs w:val="28"/>
              </w:rPr>
              <w:t>Пункт выдачи интернет-заказов: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84B" w:rsidRPr="004811DC" w:rsidRDefault="0027184B" w:rsidP="0027184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11DC" w:rsidRPr="004811DC" w:rsidTr="008D6DCC">
        <w:trPr>
          <w:jc w:val="center"/>
        </w:trPr>
        <w:tc>
          <w:tcPr>
            <w:tcW w:w="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84B" w:rsidRPr="004811DC" w:rsidRDefault="0027184B" w:rsidP="0027184B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84B" w:rsidRPr="004811DC" w:rsidRDefault="0027184B" w:rsidP="0027184B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4811DC">
              <w:rPr>
                <w:szCs w:val="28"/>
              </w:rPr>
              <w:t xml:space="preserve">- товары, приобретенные в интернет-магазинах или </w:t>
            </w:r>
            <w:proofErr w:type="spellStart"/>
            <w:r w:rsidRPr="004811DC">
              <w:rPr>
                <w:szCs w:val="28"/>
              </w:rPr>
              <w:t>маркетплейсах</w:t>
            </w:r>
            <w:proofErr w:type="spellEnd"/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84B" w:rsidRPr="004811DC" w:rsidRDefault="0027184B" w:rsidP="0027184B">
            <w:pPr>
              <w:widowControl w:val="0"/>
              <w:autoSpaceDE w:val="0"/>
              <w:autoSpaceDN w:val="0"/>
              <w:adjustRightInd w:val="0"/>
            </w:pPr>
            <w:r w:rsidRPr="004811DC">
              <w:rPr>
                <w:szCs w:val="28"/>
              </w:rPr>
              <w:t>3500</w:t>
            </w:r>
          </w:p>
        </w:tc>
      </w:tr>
    </w:tbl>
    <w:p w:rsidR="00770768" w:rsidRPr="004811DC" w:rsidRDefault="00770768" w:rsidP="00770768">
      <w:pPr>
        <w:widowControl w:val="0"/>
        <w:autoSpaceDE w:val="0"/>
        <w:autoSpaceDN w:val="0"/>
        <w:adjustRightInd w:val="0"/>
        <w:jc w:val="both"/>
      </w:pPr>
    </w:p>
    <w:p w:rsidR="007774FE" w:rsidRPr="004811DC" w:rsidRDefault="007774FE" w:rsidP="008C17DA">
      <w:pPr>
        <w:widowControl w:val="0"/>
        <w:autoSpaceDE w:val="0"/>
        <w:autoSpaceDN w:val="0"/>
        <w:adjustRightInd w:val="0"/>
        <w:jc w:val="center"/>
        <w:outlineLvl w:val="1"/>
      </w:pPr>
      <w:bookmarkStart w:id="3" w:name="Par887"/>
      <w:bookmarkEnd w:id="3"/>
    </w:p>
    <w:p w:rsidR="007774FE" w:rsidRPr="004811DC" w:rsidRDefault="007774FE" w:rsidP="008C17DA">
      <w:pPr>
        <w:widowControl w:val="0"/>
        <w:autoSpaceDE w:val="0"/>
        <w:autoSpaceDN w:val="0"/>
        <w:adjustRightInd w:val="0"/>
        <w:jc w:val="center"/>
        <w:outlineLvl w:val="1"/>
      </w:pPr>
    </w:p>
    <w:p w:rsidR="00FC525B" w:rsidRPr="004811DC" w:rsidRDefault="008D6DCC" w:rsidP="008C17DA">
      <w:pPr>
        <w:widowControl w:val="0"/>
        <w:autoSpaceDE w:val="0"/>
        <w:autoSpaceDN w:val="0"/>
        <w:adjustRightInd w:val="0"/>
        <w:jc w:val="center"/>
        <w:outlineLvl w:val="1"/>
      </w:pPr>
      <w:r w:rsidRPr="004811DC">
        <w:lastRenderedPageBreak/>
        <w:t xml:space="preserve">Таблица определения коэффициента места расположения </w:t>
      </w:r>
    </w:p>
    <w:p w:rsidR="00FC525B" w:rsidRPr="004811DC" w:rsidRDefault="008C17DA" w:rsidP="008C17DA">
      <w:pPr>
        <w:widowControl w:val="0"/>
        <w:autoSpaceDE w:val="0"/>
        <w:autoSpaceDN w:val="0"/>
        <w:adjustRightInd w:val="0"/>
        <w:jc w:val="center"/>
        <w:outlineLvl w:val="1"/>
      </w:pPr>
      <w:r w:rsidRPr="004811DC">
        <w:t xml:space="preserve">нестационарного торгового объекта, планируемого к размещению </w:t>
      </w:r>
    </w:p>
    <w:p w:rsidR="008C17DA" w:rsidRPr="004811DC" w:rsidRDefault="008C17DA" w:rsidP="008C17DA">
      <w:pPr>
        <w:widowControl w:val="0"/>
        <w:autoSpaceDE w:val="0"/>
        <w:autoSpaceDN w:val="0"/>
        <w:adjustRightInd w:val="0"/>
        <w:jc w:val="center"/>
        <w:outlineLvl w:val="1"/>
      </w:pPr>
      <w:r w:rsidRPr="004811DC">
        <w:t>на террит</w:t>
      </w:r>
      <w:r w:rsidR="00FC525B" w:rsidRPr="004811DC">
        <w:t>ории городского округа Лотошино</w:t>
      </w:r>
    </w:p>
    <w:p w:rsidR="00770768" w:rsidRPr="004811DC" w:rsidRDefault="00770768" w:rsidP="00770768">
      <w:pPr>
        <w:widowControl w:val="0"/>
        <w:autoSpaceDE w:val="0"/>
        <w:autoSpaceDN w:val="0"/>
        <w:adjustRightInd w:val="0"/>
        <w:jc w:val="both"/>
      </w:pPr>
    </w:p>
    <w:tbl>
      <w:tblPr>
        <w:tblW w:w="9351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705"/>
        <w:gridCol w:w="15"/>
        <w:gridCol w:w="6064"/>
        <w:gridCol w:w="2552"/>
      </w:tblGrid>
      <w:tr w:rsidR="004811DC" w:rsidRPr="004811DC" w:rsidTr="009349A6">
        <w:trPr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11DC">
              <w:t>№ п/п</w:t>
            </w:r>
          </w:p>
        </w:tc>
        <w:tc>
          <w:tcPr>
            <w:tcW w:w="6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11DC">
              <w:t>Наименования улиц городского округа, населенных пунктов городского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11DC">
              <w:t>Коэффициенты месторасположения (К мест.)</w:t>
            </w:r>
          </w:p>
        </w:tc>
      </w:tr>
      <w:tr w:rsidR="004811DC" w:rsidRPr="004811DC" w:rsidTr="009349A6">
        <w:trPr>
          <w:gridBefore w:val="1"/>
          <w:wBefore w:w="15" w:type="dxa"/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>1</w:t>
            </w:r>
            <w:r w:rsidR="008C2CE1" w:rsidRPr="004811DC">
              <w:t>.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>рп.Лотошино (</w:t>
            </w:r>
            <w:proofErr w:type="spellStart"/>
            <w:r w:rsidRPr="004811DC">
              <w:t>ул.Центральная</w:t>
            </w:r>
            <w:proofErr w:type="spellEnd"/>
            <w:r w:rsidRPr="004811DC">
              <w:t xml:space="preserve">, </w:t>
            </w:r>
            <w:proofErr w:type="spellStart"/>
            <w:r w:rsidRPr="004811DC">
              <w:t>ул.Почтовая</w:t>
            </w:r>
            <w:proofErr w:type="spellEnd"/>
            <w:r w:rsidRPr="004811DC">
              <w:t xml:space="preserve">, </w:t>
            </w:r>
            <w:proofErr w:type="spellStart"/>
            <w:r w:rsidRPr="004811DC">
              <w:t>ул.Калинина</w:t>
            </w:r>
            <w:proofErr w:type="spellEnd"/>
            <w:r w:rsidRPr="004811DC">
              <w:t xml:space="preserve"> до пересечения с </w:t>
            </w:r>
            <w:proofErr w:type="spellStart"/>
            <w:r w:rsidRPr="004811DC">
              <w:t>ул.Сушзаводская</w:t>
            </w:r>
            <w:proofErr w:type="spellEnd"/>
            <w:r w:rsidRPr="004811DC">
              <w:t xml:space="preserve">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>1,5</w:t>
            </w:r>
          </w:p>
        </w:tc>
      </w:tr>
      <w:tr w:rsidR="004811DC" w:rsidRPr="004811DC" w:rsidTr="009349A6">
        <w:trPr>
          <w:gridBefore w:val="1"/>
          <w:wBefore w:w="15" w:type="dxa"/>
          <w:trHeight w:val="699"/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4811DC">
              <w:t>п.Новолотошино</w:t>
            </w:r>
            <w:proofErr w:type="spellEnd"/>
            <w:r w:rsidRPr="004811DC">
              <w:t xml:space="preserve">, </w:t>
            </w:r>
            <w:proofErr w:type="spellStart"/>
            <w:r w:rsidRPr="004811DC">
              <w:t>п.Кировский</w:t>
            </w:r>
            <w:proofErr w:type="spellEnd"/>
            <w:r w:rsidRPr="004811DC">
              <w:t>, остальные улицы рп.Лотошино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>1</w:t>
            </w:r>
          </w:p>
        </w:tc>
      </w:tr>
      <w:tr w:rsidR="004811DC" w:rsidRPr="004811DC" w:rsidTr="009349A6">
        <w:trPr>
          <w:gridBefore w:val="1"/>
          <w:wBefore w:w="15" w:type="dxa"/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>Остальные населенные пункты городского округа Лотошино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>0,5</w:t>
            </w:r>
          </w:p>
        </w:tc>
      </w:tr>
      <w:tr w:rsidR="004811DC" w:rsidRPr="004811DC" w:rsidTr="009349A6">
        <w:trPr>
          <w:gridBefore w:val="1"/>
          <w:wBefore w:w="15" w:type="dxa"/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334" w:rsidRPr="004811DC" w:rsidRDefault="00496334" w:rsidP="0049633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11DC">
              <w:rPr>
                <w:sz w:val="24"/>
                <w:szCs w:val="24"/>
              </w:rPr>
              <w:t>4.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334" w:rsidRPr="004811DC" w:rsidRDefault="00496334" w:rsidP="00496334">
            <w:pPr>
              <w:widowControl w:val="0"/>
              <w:autoSpaceDE w:val="0"/>
              <w:autoSpaceDN w:val="0"/>
              <w:adjustRightInd w:val="0"/>
            </w:pPr>
            <w:r w:rsidRPr="004811DC">
              <w:t xml:space="preserve">рп.Лотошино </w:t>
            </w:r>
            <w:proofErr w:type="spellStart"/>
            <w:r w:rsidRPr="004811DC">
              <w:t>ул.Заводская</w:t>
            </w:r>
            <w:proofErr w:type="spellEnd"/>
            <w:r w:rsidRPr="004811DC">
              <w:t xml:space="preserve"> </w:t>
            </w:r>
          </w:p>
          <w:p w:rsidR="00496334" w:rsidRPr="004811DC" w:rsidRDefault="00496334" w:rsidP="00496334">
            <w:pPr>
              <w:widowControl w:val="0"/>
              <w:autoSpaceDE w:val="0"/>
              <w:autoSpaceDN w:val="0"/>
              <w:adjustRightInd w:val="0"/>
            </w:pPr>
            <w:r w:rsidRPr="004811DC">
              <w:t>(Лотошинский парк культуры и отдыха)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334" w:rsidRPr="004811DC" w:rsidRDefault="00496334" w:rsidP="00496334">
            <w:pPr>
              <w:widowControl w:val="0"/>
              <w:autoSpaceDE w:val="0"/>
              <w:autoSpaceDN w:val="0"/>
              <w:adjustRightInd w:val="0"/>
            </w:pPr>
            <w:r w:rsidRPr="004811DC">
              <w:t>0,2</w:t>
            </w:r>
          </w:p>
        </w:tc>
      </w:tr>
    </w:tbl>
    <w:p w:rsidR="00770768" w:rsidRPr="004811DC" w:rsidRDefault="00770768" w:rsidP="00770768">
      <w:pPr>
        <w:widowControl w:val="0"/>
        <w:autoSpaceDE w:val="0"/>
        <w:autoSpaceDN w:val="0"/>
        <w:adjustRightInd w:val="0"/>
        <w:jc w:val="both"/>
      </w:pPr>
    </w:p>
    <w:p w:rsidR="00FC525B" w:rsidRPr="004811DC" w:rsidRDefault="00FC525B" w:rsidP="00FC525B">
      <w:pPr>
        <w:widowControl w:val="0"/>
        <w:autoSpaceDE w:val="0"/>
        <w:autoSpaceDN w:val="0"/>
        <w:adjustRightInd w:val="0"/>
        <w:jc w:val="center"/>
        <w:outlineLvl w:val="1"/>
      </w:pPr>
      <w:bookmarkStart w:id="4" w:name="Par902"/>
      <w:bookmarkEnd w:id="4"/>
      <w:r w:rsidRPr="004811DC">
        <w:t xml:space="preserve">Таблица определения коэффициента площади </w:t>
      </w:r>
    </w:p>
    <w:p w:rsidR="00FC525B" w:rsidRPr="004811DC" w:rsidRDefault="00FC525B" w:rsidP="00FC525B">
      <w:pPr>
        <w:widowControl w:val="0"/>
        <w:autoSpaceDE w:val="0"/>
        <w:autoSpaceDN w:val="0"/>
        <w:adjustRightInd w:val="0"/>
        <w:jc w:val="center"/>
        <w:outlineLvl w:val="1"/>
      </w:pPr>
      <w:r w:rsidRPr="004811DC">
        <w:t xml:space="preserve">нестационарного торгового объекта, планируемого к размещению на территории городского округа Лотошино </w:t>
      </w:r>
    </w:p>
    <w:p w:rsidR="00770768" w:rsidRPr="004811DC" w:rsidRDefault="00770768" w:rsidP="00770768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0" w:type="auto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6090"/>
        <w:gridCol w:w="2532"/>
      </w:tblGrid>
      <w:tr w:rsidR="004811DC" w:rsidRPr="004811DC" w:rsidTr="002F034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>№п/п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>Вид нестационарного торгового объекта/площадь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>Коэффициент площади (К s.)</w:t>
            </w:r>
          </w:p>
        </w:tc>
      </w:tr>
      <w:tr w:rsidR="004811DC" w:rsidRPr="004811DC" w:rsidTr="002F0343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>1.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>Павильон: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11DC" w:rsidRPr="004811DC" w:rsidTr="002F0343">
        <w:trPr>
          <w:trHeight w:val="699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>до 15 кв.м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>2</w:t>
            </w:r>
          </w:p>
        </w:tc>
      </w:tr>
      <w:tr w:rsidR="004811DC" w:rsidRPr="004811DC" w:rsidTr="002F0343">
        <w:trPr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>до 30 кв.м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>3</w:t>
            </w:r>
          </w:p>
        </w:tc>
      </w:tr>
      <w:tr w:rsidR="004811DC" w:rsidRPr="004811DC" w:rsidTr="002F0343">
        <w:trPr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>до 50 кв.м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>3,5</w:t>
            </w:r>
          </w:p>
        </w:tc>
      </w:tr>
      <w:tr w:rsidR="004811DC" w:rsidRPr="004811DC" w:rsidTr="002F0343">
        <w:trPr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>свыше 50 кв.м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>4</w:t>
            </w:r>
          </w:p>
        </w:tc>
      </w:tr>
      <w:tr w:rsidR="004811DC" w:rsidRPr="004811DC" w:rsidTr="002F0343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>2.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>Киоск: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11DC" w:rsidRPr="004811DC" w:rsidTr="002F0343">
        <w:trPr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>до 15 кв.м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>3</w:t>
            </w:r>
          </w:p>
        </w:tc>
      </w:tr>
      <w:tr w:rsidR="004811DC" w:rsidRPr="004811DC" w:rsidTr="002F0343">
        <w:trPr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>до 30 кв.м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>4</w:t>
            </w:r>
          </w:p>
        </w:tc>
      </w:tr>
      <w:tr w:rsidR="004811DC" w:rsidRPr="004811DC" w:rsidTr="002F034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>3.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>Мобильный объект торговли,</w:t>
            </w:r>
          </w:p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>автомагазин (автолавка)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>1</w:t>
            </w:r>
          </w:p>
        </w:tc>
      </w:tr>
      <w:tr w:rsidR="004811DC" w:rsidRPr="004811DC" w:rsidTr="002F034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>4.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 xml:space="preserve">Торговая галерея </w:t>
            </w:r>
            <w:r w:rsidRPr="004811DC">
              <w:rPr>
                <w:vertAlign w:val="superscript"/>
              </w:rPr>
              <w:t>&lt;1&gt;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>3</w:t>
            </w:r>
          </w:p>
        </w:tc>
      </w:tr>
      <w:tr w:rsidR="004811DC" w:rsidRPr="004811DC" w:rsidTr="002F034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lastRenderedPageBreak/>
              <w:t>5.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 xml:space="preserve">Бахчевой развал, лоток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>2</w:t>
            </w:r>
          </w:p>
        </w:tc>
      </w:tr>
      <w:tr w:rsidR="004811DC" w:rsidRPr="004811DC" w:rsidTr="002F034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 xml:space="preserve">6. 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>Мобильный пункт быстрого питания (</w:t>
            </w:r>
            <w:proofErr w:type="spellStart"/>
            <w:r w:rsidRPr="004811DC">
              <w:t>фудтрак</w:t>
            </w:r>
            <w:proofErr w:type="spellEnd"/>
            <w:r w:rsidRPr="004811DC">
              <w:t xml:space="preserve">)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>2</w:t>
            </w:r>
          </w:p>
        </w:tc>
      </w:tr>
      <w:tr w:rsidR="004811DC" w:rsidRPr="004811DC" w:rsidTr="002F034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>7.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>Передвижное сооружение (цистерна, тележка)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768" w:rsidRPr="004811DC" w:rsidRDefault="00770768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>1</w:t>
            </w:r>
          </w:p>
        </w:tc>
      </w:tr>
      <w:tr w:rsidR="004811DC" w:rsidRPr="004811DC" w:rsidTr="002F034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343" w:rsidRPr="004811DC" w:rsidRDefault="002F0343" w:rsidP="005D0FDF">
            <w:pPr>
              <w:widowControl w:val="0"/>
              <w:autoSpaceDE w:val="0"/>
              <w:autoSpaceDN w:val="0"/>
              <w:adjustRightInd w:val="0"/>
            </w:pPr>
            <w:r w:rsidRPr="004811DC">
              <w:t>8.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343" w:rsidRPr="004811DC" w:rsidRDefault="002F0343" w:rsidP="0027184B">
            <w:pPr>
              <w:widowControl w:val="0"/>
              <w:autoSpaceDE w:val="0"/>
              <w:autoSpaceDN w:val="0"/>
              <w:adjustRightInd w:val="0"/>
            </w:pPr>
            <w:r w:rsidRPr="004811DC">
              <w:t>Торговый</w:t>
            </w:r>
            <w:r w:rsidR="0027184B" w:rsidRPr="004811DC">
              <w:t xml:space="preserve"> (</w:t>
            </w:r>
            <w:proofErr w:type="spellStart"/>
            <w:r w:rsidRPr="004811DC">
              <w:t>вендинговый</w:t>
            </w:r>
            <w:proofErr w:type="spellEnd"/>
            <w:r w:rsidR="0027184B" w:rsidRPr="004811DC">
              <w:t>)</w:t>
            </w:r>
            <w:r w:rsidRPr="004811DC">
              <w:t xml:space="preserve"> автомат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343" w:rsidRPr="004811DC" w:rsidRDefault="0096011A" w:rsidP="005D0FDF">
            <w:pPr>
              <w:widowControl w:val="0"/>
              <w:autoSpaceDE w:val="0"/>
              <w:autoSpaceDN w:val="0"/>
              <w:adjustRightInd w:val="0"/>
            </w:pPr>
            <w:r>
              <w:t>0,5</w:t>
            </w:r>
          </w:p>
        </w:tc>
      </w:tr>
    </w:tbl>
    <w:p w:rsidR="00770768" w:rsidRPr="004811DC" w:rsidRDefault="00770768" w:rsidP="00770768">
      <w:pPr>
        <w:widowControl w:val="0"/>
        <w:autoSpaceDE w:val="0"/>
        <w:autoSpaceDN w:val="0"/>
        <w:adjustRightInd w:val="0"/>
        <w:jc w:val="center"/>
        <w:outlineLvl w:val="1"/>
      </w:pPr>
    </w:p>
    <w:p w:rsidR="00770768" w:rsidRPr="004811DC" w:rsidRDefault="00770768" w:rsidP="00770768">
      <w:pPr>
        <w:widowControl w:val="0"/>
        <w:autoSpaceDE w:val="0"/>
        <w:autoSpaceDN w:val="0"/>
        <w:adjustRightInd w:val="0"/>
        <w:ind w:firstLine="540"/>
        <w:jc w:val="both"/>
      </w:pPr>
      <w:r w:rsidRPr="004811DC">
        <w:t>____________________________________________</w:t>
      </w:r>
    </w:p>
    <w:p w:rsidR="00E2338A" w:rsidRPr="004811DC" w:rsidRDefault="00770768" w:rsidP="00770768">
      <w:pPr>
        <w:widowControl w:val="0"/>
        <w:autoSpaceDE w:val="0"/>
        <w:autoSpaceDN w:val="0"/>
        <w:adjustRightInd w:val="0"/>
        <w:ind w:firstLine="540"/>
        <w:jc w:val="both"/>
      </w:pPr>
      <w:bookmarkStart w:id="5" w:name="Par943"/>
      <w:bookmarkEnd w:id="5"/>
      <w:r w:rsidRPr="004811DC">
        <w:rPr>
          <w:sz w:val="22"/>
          <w:szCs w:val="22"/>
          <w:vertAlign w:val="superscript"/>
        </w:rPr>
        <w:t>&lt;1&gt;</w:t>
      </w:r>
      <w:r w:rsidRPr="004811DC">
        <w:rPr>
          <w:sz w:val="22"/>
          <w:szCs w:val="22"/>
        </w:rPr>
        <w:t xml:space="preserve"> Для торговой галереи стартовая цена места размещения нестационарного торгового объекта рассчитывается, как один специализированный нестационарный торговый объект, предусмотренный в Схеме размещения нестационарных торговых объектов на территории городского округа Лотошино.</w:t>
      </w:r>
    </w:p>
    <w:sectPr w:rsidR="00E2338A" w:rsidRPr="00481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768"/>
    <w:rsid w:val="000C14C7"/>
    <w:rsid w:val="002601C6"/>
    <w:rsid w:val="0027184B"/>
    <w:rsid w:val="002B04B7"/>
    <w:rsid w:val="002F0343"/>
    <w:rsid w:val="00337A96"/>
    <w:rsid w:val="004811DC"/>
    <w:rsid w:val="00496334"/>
    <w:rsid w:val="006823A2"/>
    <w:rsid w:val="007331DD"/>
    <w:rsid w:val="00757612"/>
    <w:rsid w:val="00770768"/>
    <w:rsid w:val="007774FE"/>
    <w:rsid w:val="008C17DA"/>
    <w:rsid w:val="008C2CE1"/>
    <w:rsid w:val="008C3225"/>
    <w:rsid w:val="008D6DCC"/>
    <w:rsid w:val="00922F2D"/>
    <w:rsid w:val="009349A6"/>
    <w:rsid w:val="0096011A"/>
    <w:rsid w:val="009667B5"/>
    <w:rsid w:val="00A41199"/>
    <w:rsid w:val="00AA0882"/>
    <w:rsid w:val="00D579A6"/>
    <w:rsid w:val="00D61A87"/>
    <w:rsid w:val="00D7103C"/>
    <w:rsid w:val="00DA03BF"/>
    <w:rsid w:val="00DF77C0"/>
    <w:rsid w:val="00E2338A"/>
    <w:rsid w:val="00FC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0CB66-AF6D-430A-8D73-63B968BF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768"/>
    <w:pPr>
      <w:spacing w:after="0" w:line="240" w:lineRule="auto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Шутрова О.В.</dc:creator>
  <cp:keywords/>
  <dc:description/>
  <cp:lastModifiedBy>Шутрова О.В.</cp:lastModifiedBy>
  <cp:revision>22</cp:revision>
  <dcterms:created xsi:type="dcterms:W3CDTF">2023-09-18T08:57:00Z</dcterms:created>
  <dcterms:modified xsi:type="dcterms:W3CDTF">2023-10-05T07:35:00Z</dcterms:modified>
</cp:coreProperties>
</file>